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0BCB" w:rsidRPr="00B23E17" w:rsidRDefault="00020BCB" w:rsidP="00DC6C96">
      <w:pPr>
        <w:pStyle w:val="3"/>
        <w:jc w:val="left"/>
        <w:rPr>
          <w:b w:val="0"/>
          <w:color w:val="000000"/>
          <w:sz w:val="16"/>
          <w:szCs w:val="16"/>
        </w:rPr>
      </w:pPr>
      <w:bookmarkStart w:id="0" w:name="_GoBack"/>
      <w:bookmarkEnd w:id="0"/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 w:rsidR="00DC6C96" w:rsidRPr="00B23E17">
        <w:rPr>
          <w:color w:val="000000"/>
        </w:rPr>
        <w:t xml:space="preserve">                                          </w:t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>
        <w:rPr>
          <w:color w:val="000000"/>
          <w:lang w:val="uk-UA"/>
        </w:rPr>
        <w:tab/>
      </w:r>
      <w:r w:rsidRPr="00020BCB">
        <w:rPr>
          <w:b w:val="0"/>
          <w:color w:val="000000"/>
          <w:sz w:val="16"/>
          <w:szCs w:val="16"/>
          <w:lang w:val="uk-UA"/>
        </w:rPr>
        <w:t>Додаток</w:t>
      </w:r>
      <w:r w:rsidR="00D42B2D">
        <w:rPr>
          <w:b w:val="0"/>
          <w:color w:val="000000"/>
          <w:sz w:val="16"/>
          <w:szCs w:val="16"/>
          <w:lang w:val="uk-UA"/>
        </w:rPr>
        <w:t xml:space="preserve"> </w:t>
      </w:r>
      <w:r w:rsidR="00D42B2D" w:rsidRPr="00B23E17">
        <w:rPr>
          <w:b w:val="0"/>
          <w:color w:val="000000"/>
          <w:sz w:val="16"/>
          <w:szCs w:val="16"/>
        </w:rPr>
        <w:t>1</w:t>
      </w:r>
    </w:p>
    <w:p w:rsidR="00020BCB" w:rsidRDefault="00020BCB" w:rsidP="00DC6C96">
      <w:pPr>
        <w:pStyle w:val="3"/>
        <w:jc w:val="left"/>
        <w:rPr>
          <w:b w:val="0"/>
          <w:color w:val="000000"/>
          <w:sz w:val="16"/>
          <w:szCs w:val="16"/>
          <w:lang w:val="uk-UA"/>
        </w:rPr>
      </w:pP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  <w:t>до Положення про розкриття інформації емітентами</w:t>
      </w:r>
    </w:p>
    <w:p w:rsidR="00020BCB" w:rsidRPr="00020BCB" w:rsidRDefault="00020BCB" w:rsidP="00DC6C96">
      <w:pPr>
        <w:pStyle w:val="3"/>
        <w:jc w:val="left"/>
        <w:rPr>
          <w:b w:val="0"/>
          <w:color w:val="000000"/>
          <w:sz w:val="16"/>
          <w:szCs w:val="16"/>
          <w:lang w:val="uk-UA"/>
        </w:rPr>
      </w:pP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</w:r>
      <w:r>
        <w:rPr>
          <w:b w:val="0"/>
          <w:color w:val="000000"/>
          <w:sz w:val="16"/>
          <w:szCs w:val="16"/>
          <w:lang w:val="uk-UA"/>
        </w:rPr>
        <w:tab/>
        <w:t>цінних паперів (пункт</w:t>
      </w:r>
      <w:r w:rsidR="00D42B2D" w:rsidRPr="00D42B2D">
        <w:rPr>
          <w:b w:val="0"/>
          <w:color w:val="000000"/>
          <w:sz w:val="16"/>
          <w:szCs w:val="16"/>
        </w:rPr>
        <w:t xml:space="preserve"> 7</w:t>
      </w:r>
      <w:r>
        <w:rPr>
          <w:b w:val="0"/>
          <w:color w:val="000000"/>
          <w:sz w:val="16"/>
          <w:szCs w:val="16"/>
          <w:lang w:val="uk-UA"/>
        </w:rPr>
        <w:t xml:space="preserve"> глави </w:t>
      </w:r>
      <w:r w:rsidR="00D42B2D" w:rsidRPr="00D42B2D">
        <w:rPr>
          <w:b w:val="0"/>
          <w:color w:val="000000"/>
          <w:sz w:val="16"/>
          <w:szCs w:val="16"/>
        </w:rPr>
        <w:t>1</w:t>
      </w:r>
      <w:r>
        <w:rPr>
          <w:b w:val="0"/>
          <w:color w:val="000000"/>
          <w:sz w:val="16"/>
          <w:szCs w:val="16"/>
          <w:lang w:val="uk-UA"/>
        </w:rPr>
        <w:t xml:space="preserve"> розділу II)</w:t>
      </w:r>
    </w:p>
    <w:p w:rsidR="00020BCB" w:rsidRPr="00020BCB" w:rsidRDefault="00020BCB" w:rsidP="00DC6C96">
      <w:pPr>
        <w:pStyle w:val="3"/>
        <w:jc w:val="left"/>
        <w:rPr>
          <w:color w:val="000000"/>
        </w:rPr>
      </w:pP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  <w:r w:rsidRPr="00020BCB">
        <w:rPr>
          <w:color w:val="000000"/>
        </w:rPr>
        <w:tab/>
      </w:r>
    </w:p>
    <w:p w:rsidR="00531337" w:rsidRPr="001714DF" w:rsidRDefault="00531337" w:rsidP="00531337">
      <w:pPr>
        <w:jc w:val="center"/>
        <w:rPr>
          <w:lang w:val="uk-UA"/>
        </w:rPr>
      </w:pPr>
      <w:r w:rsidRPr="001714DF">
        <w:rPr>
          <w:b/>
          <w:lang w:val="uk-UA"/>
        </w:rPr>
        <w:t>Титульний аркуш Повідомлення</w:t>
      </w:r>
      <w:r w:rsidRPr="001714DF">
        <w:rPr>
          <w:lang w:val="uk-UA"/>
        </w:rPr>
        <w:br/>
      </w:r>
      <w:r w:rsidRPr="001714DF">
        <w:rPr>
          <w:b/>
          <w:lang w:val="uk-UA"/>
        </w:rPr>
        <w:t>(Повідомлення про інформацію)</w:t>
      </w:r>
    </w:p>
    <w:p w:rsidR="004263EB" w:rsidRDefault="00C453F6" w:rsidP="00DC6C96">
      <w:pPr>
        <w:pStyle w:val="3"/>
        <w:jc w:val="left"/>
        <w:rPr>
          <w:b w:val="0"/>
          <w:sz w:val="15"/>
          <w:lang w:val="uk-UA"/>
        </w:rPr>
      </w:pPr>
      <w:r w:rsidRPr="00B23E17">
        <w:rPr>
          <w:b w:val="0"/>
          <w:sz w:val="20"/>
          <w:szCs w:val="20"/>
          <w:u w:val="single"/>
        </w:rPr>
        <w:t>29.09.2023</w:t>
      </w:r>
    </w:p>
    <w:p w:rsidR="009F2C05" w:rsidRPr="001C182F" w:rsidRDefault="009F2C05" w:rsidP="009F2C05">
      <w:pPr>
        <w:rPr>
          <w:lang w:val="uk-UA"/>
        </w:rPr>
      </w:pPr>
      <w:r w:rsidRPr="001C182F">
        <w:rPr>
          <w:sz w:val="15"/>
          <w:lang w:val="uk-UA"/>
        </w:rPr>
        <w:t>(дата реєстрації емітентом</w:t>
      </w:r>
      <w:r w:rsidRPr="001C182F">
        <w:rPr>
          <w:lang w:val="uk-UA"/>
        </w:rPr>
        <w:br/>
      </w:r>
      <w:r w:rsidRPr="001C182F">
        <w:rPr>
          <w:sz w:val="15"/>
          <w:lang w:val="uk-UA"/>
        </w:rPr>
        <w:t>електронного документа)</w:t>
      </w:r>
      <w:bookmarkStart w:id="1" w:name="8869"/>
      <w:bookmarkEnd w:id="1"/>
    </w:p>
    <w:p w:rsidR="004263EB" w:rsidRDefault="004263EB" w:rsidP="00DC6C96">
      <w:pPr>
        <w:pStyle w:val="3"/>
        <w:jc w:val="left"/>
        <w:rPr>
          <w:b w:val="0"/>
          <w:sz w:val="15"/>
          <w:lang w:val="uk-UA"/>
        </w:rPr>
      </w:pPr>
    </w:p>
    <w:p w:rsidR="007E37D1" w:rsidRPr="00B23E17" w:rsidRDefault="007E37D1" w:rsidP="00DC6C96">
      <w:pPr>
        <w:pStyle w:val="3"/>
        <w:jc w:val="left"/>
        <w:rPr>
          <w:b w:val="0"/>
          <w:sz w:val="20"/>
          <w:szCs w:val="20"/>
        </w:rPr>
      </w:pPr>
      <w:r w:rsidRPr="007E37D1">
        <w:rPr>
          <w:b w:val="0"/>
          <w:sz w:val="20"/>
          <w:szCs w:val="20"/>
          <w:lang w:val="uk-UA"/>
        </w:rPr>
        <w:t>№</w:t>
      </w:r>
      <w:r w:rsidRPr="00B23E17">
        <w:rPr>
          <w:b w:val="0"/>
          <w:sz w:val="20"/>
          <w:szCs w:val="20"/>
        </w:rPr>
        <w:t xml:space="preserve"> </w:t>
      </w:r>
      <w:r w:rsidR="00C453F6" w:rsidRPr="00B23E17">
        <w:rPr>
          <w:b w:val="0"/>
          <w:sz w:val="20"/>
          <w:szCs w:val="20"/>
          <w:u w:val="single"/>
        </w:rPr>
        <w:t>14</w:t>
      </w:r>
    </w:p>
    <w:p w:rsidR="00531337" w:rsidRDefault="007E37D1" w:rsidP="00DC6C96">
      <w:pPr>
        <w:pStyle w:val="3"/>
        <w:jc w:val="left"/>
        <w:rPr>
          <w:b w:val="0"/>
          <w:sz w:val="15"/>
          <w:lang w:val="uk-UA"/>
        </w:rPr>
      </w:pPr>
      <w:r w:rsidRPr="00531337">
        <w:rPr>
          <w:b w:val="0"/>
          <w:sz w:val="15"/>
          <w:lang w:val="uk-UA"/>
        </w:rPr>
        <w:t xml:space="preserve"> </w:t>
      </w:r>
      <w:r w:rsidR="00531337" w:rsidRPr="00531337">
        <w:rPr>
          <w:b w:val="0"/>
          <w:sz w:val="15"/>
          <w:lang w:val="uk-UA"/>
        </w:rPr>
        <w:t>(вихідний реєстраційний</w:t>
      </w:r>
      <w:r w:rsidR="00531337" w:rsidRPr="00531337">
        <w:rPr>
          <w:b w:val="0"/>
          <w:lang w:val="uk-UA"/>
        </w:rPr>
        <w:br/>
      </w:r>
      <w:r w:rsidR="00531337" w:rsidRPr="00531337">
        <w:rPr>
          <w:b w:val="0"/>
          <w:sz w:val="15"/>
          <w:lang w:val="uk-UA"/>
        </w:rPr>
        <w:t>номер електронного документа)</w:t>
      </w:r>
    </w:p>
    <w:p w:rsidR="001714DF" w:rsidRPr="00531337" w:rsidRDefault="001714DF" w:rsidP="00DC6C96">
      <w:pPr>
        <w:pStyle w:val="3"/>
        <w:jc w:val="left"/>
        <w:rPr>
          <w:b w:val="0"/>
          <w:color w:val="000000"/>
          <w:lang w:val="uk-UA"/>
        </w:rPr>
      </w:pPr>
    </w:p>
    <w:tbl>
      <w:tblPr>
        <w:tblW w:w="4919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9"/>
      </w:tblGrid>
      <w:tr w:rsidR="00DC6C96" w:rsidRPr="00B23E17"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531337" w:rsidRDefault="00531337" w:rsidP="00531337">
            <w:pPr>
              <w:ind w:firstLine="240"/>
              <w:rPr>
                <w:i/>
                <w:color w:val="000000"/>
                <w:sz w:val="20"/>
                <w:szCs w:val="20"/>
                <w:lang w:val="uk-UA"/>
              </w:rPr>
            </w:pPr>
            <w:r w:rsidRPr="001C182F">
              <w:rPr>
                <w:sz w:val="18"/>
                <w:lang w:val="uk-UA"/>
              </w:rPr>
              <w:t>Підтверджую ідентичність та достовірність інформації, що розкрита відповідно до вимог Положення про розкриття інформації емітентами цінних паперів, затвердженого рішенням Національної комісії з цінних паперів та фондового ринку від 03 грудня 2013 року N 2826, зареєстрованого в Міністерстві юстиції України 24 грудня 2013 року за N 2180/24712 (із змінами)</w:t>
            </w:r>
          </w:p>
        </w:tc>
      </w:tr>
    </w:tbl>
    <w:p w:rsidR="00DC6C96" w:rsidRDefault="00DC6C96" w:rsidP="00DC6C96">
      <w:pPr>
        <w:rPr>
          <w:vanish/>
          <w:color w:val="000000"/>
        </w:rPr>
      </w:pPr>
    </w:p>
    <w:tbl>
      <w:tblPr>
        <w:tblW w:w="4919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608"/>
        <w:gridCol w:w="185"/>
        <w:gridCol w:w="3640"/>
        <w:gridCol w:w="185"/>
        <w:gridCol w:w="4261"/>
      </w:tblGrid>
      <w:tr w:rsidR="00DC6C96"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C453F6" w:rsidP="00DC6C96">
            <w:pPr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Директор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jc w:val="center"/>
              <w:rPr>
                <w:color w:val="000000"/>
                <w:sz w:val="20"/>
                <w:szCs w:val="20"/>
              </w:rPr>
            </w:pPr>
            <w:r w:rsidRPr="00DF42E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3538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jc w:val="center"/>
              <w:rPr>
                <w:color w:val="000000"/>
                <w:sz w:val="20"/>
                <w:szCs w:val="20"/>
              </w:rPr>
            </w:pPr>
            <w:r w:rsidRPr="00DF42E6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141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DC6C96" w:rsidRPr="00DF42E6" w:rsidRDefault="00C453F6" w:rsidP="00DC6C96">
            <w:pPr>
              <w:ind w:left="1280" w:hanging="591"/>
              <w:jc w:val="center"/>
              <w:rPr>
                <w:color w:val="000000"/>
                <w:sz w:val="20"/>
                <w:szCs w:val="20"/>
                <w:lang w:val="en-US"/>
              </w:rPr>
            </w:pPr>
            <w:r>
              <w:rPr>
                <w:color w:val="000000"/>
                <w:sz w:val="20"/>
                <w:szCs w:val="20"/>
                <w:lang w:val="en-US"/>
              </w:rPr>
              <w:t>Куц Алла Лазарівна</w:t>
            </w:r>
          </w:p>
        </w:tc>
      </w:tr>
      <w:tr w:rsidR="00DC6C96">
        <w:tc>
          <w:tcPr>
            <w:tcW w:w="1562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(посада)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3538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(підпис)</w:t>
            </w:r>
          </w:p>
        </w:tc>
        <w:tc>
          <w:tcPr>
            <w:tcW w:w="180" w:type="dxa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4141" w:type="dxa"/>
            <w:tcBorders>
              <w:top w:val="single" w:sz="6" w:space="0" w:color="CCCCCC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DC6C96" w:rsidP="00DC6C96">
            <w:pPr>
              <w:jc w:val="center"/>
              <w:rPr>
                <w:color w:val="000000"/>
              </w:rPr>
            </w:pPr>
            <w:r>
              <w:rPr>
                <w:rStyle w:val="small-text1"/>
                <w:color w:val="000000"/>
              </w:rPr>
              <w:t>(прізвище та ініціали керівника)</w:t>
            </w:r>
          </w:p>
        </w:tc>
      </w:tr>
      <w:tr w:rsidR="00DC6C96" w:rsidRPr="007E37D1">
        <w:tc>
          <w:tcPr>
            <w:tcW w:w="9601" w:type="dxa"/>
            <w:gridSpan w:val="5"/>
            <w:tcBorders>
              <w:top w:val="nil"/>
              <w:left w:val="nil"/>
              <w:bottom w:val="nil"/>
              <w:right w:val="nil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C86AFD" w:rsidRPr="00B23E17" w:rsidRDefault="00C86AFD" w:rsidP="00D42FB5">
            <w:pPr>
              <w:pStyle w:val="a4"/>
              <w:ind w:firstLine="567"/>
              <w:jc w:val="center"/>
              <w:rPr>
                <w:b/>
                <w:bCs/>
                <w:sz w:val="28"/>
                <w:szCs w:val="28"/>
              </w:rPr>
            </w:pPr>
          </w:p>
          <w:p w:rsidR="00DC6C96" w:rsidRPr="00D42FB5" w:rsidRDefault="00D42FB5" w:rsidP="00D42FB5">
            <w:pPr>
              <w:pStyle w:val="a4"/>
              <w:ind w:firstLine="567"/>
              <w:jc w:val="center"/>
              <w:rPr>
                <w:b/>
                <w:bCs/>
                <w:color w:val="000000"/>
                <w:sz w:val="28"/>
                <w:szCs w:val="28"/>
                <w:lang w:val="uk-UA"/>
              </w:rPr>
            </w:pPr>
            <w:r w:rsidRPr="00D42FB5">
              <w:rPr>
                <w:b/>
                <w:bCs/>
                <w:sz w:val="28"/>
                <w:szCs w:val="28"/>
                <w:lang w:val="uk-UA"/>
              </w:rPr>
              <w:t>Особлива інформація (інформація про іпотечні цінні папери, сертифікати фонду операцій з нерухомістю) емітента</w:t>
            </w:r>
          </w:p>
        </w:tc>
      </w:tr>
    </w:tbl>
    <w:p w:rsidR="00DC6C96" w:rsidRDefault="00DC6C96" w:rsidP="00DC6C96">
      <w:pPr>
        <w:rPr>
          <w:vanish/>
          <w:color w:val="000000"/>
        </w:rPr>
      </w:pPr>
    </w:p>
    <w:tbl>
      <w:tblPr>
        <w:tblW w:w="526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97"/>
        <w:gridCol w:w="4667"/>
      </w:tblGrid>
      <w:tr w:rsidR="00DC6C96" w:rsidTr="00902454">
        <w:tc>
          <w:tcPr>
            <w:tcW w:w="5000" w:type="pct"/>
            <w:gridSpan w:val="2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Default="00020BCB" w:rsidP="00DC6C9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  <w:lang w:val="en-US"/>
              </w:rPr>
              <w:t>I</w:t>
            </w:r>
            <w:r w:rsidR="00DC6C96">
              <w:rPr>
                <w:b/>
                <w:bCs/>
                <w:color w:val="000000"/>
              </w:rPr>
              <w:t>. Загальні відомості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>1. Повне найменування емітента</w:t>
            </w:r>
          </w:p>
        </w:tc>
        <w:tc>
          <w:tcPr>
            <w:tcW w:w="2209" w:type="pct"/>
            <w:vAlign w:val="center"/>
          </w:tcPr>
          <w:p w:rsidR="00DC6C96" w:rsidRPr="00DF42E6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Акціонерне товариство "ТНТ"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31337" w:rsidRPr="00DF42E6" w:rsidRDefault="00DC6C96" w:rsidP="00531337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>2. Організаційно-правова форма</w:t>
            </w:r>
          </w:p>
        </w:tc>
        <w:tc>
          <w:tcPr>
            <w:tcW w:w="2209" w:type="pct"/>
            <w:vAlign w:val="center"/>
          </w:tcPr>
          <w:p w:rsidR="00DC6C96" w:rsidRPr="00DF42E6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Приватне акцiонерне товариство</w:t>
            </w:r>
          </w:p>
        </w:tc>
      </w:tr>
      <w:tr w:rsidR="00D42FB5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42FB5" w:rsidRPr="00531337" w:rsidRDefault="00D42FB5" w:rsidP="00531337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  <w:lang w:val="en-US"/>
              </w:rPr>
              <w:t>3</w:t>
            </w:r>
            <w:r w:rsidRPr="00531337">
              <w:rPr>
                <w:b/>
                <w:color w:val="000000"/>
                <w:sz w:val="20"/>
                <w:szCs w:val="20"/>
              </w:rPr>
              <w:t xml:space="preserve">. Місцезнаходження </w:t>
            </w:r>
          </w:p>
        </w:tc>
        <w:tc>
          <w:tcPr>
            <w:tcW w:w="2209" w:type="pct"/>
            <w:vAlign w:val="center"/>
          </w:tcPr>
          <w:p w:rsidR="00D42FB5" w:rsidRPr="00DF42E6" w:rsidRDefault="00C453F6" w:rsidP="00DF42E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uk-UA"/>
              </w:rPr>
              <w:t>34300 Рівненська обл., смт. Володимирець вул. Соборна,4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531337" w:rsidRDefault="00D42FB5" w:rsidP="00DC6C96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</w:rPr>
              <w:t>4</w:t>
            </w:r>
            <w:r w:rsidR="00DC6C96" w:rsidRPr="00531337">
              <w:rPr>
                <w:b/>
                <w:color w:val="000000"/>
                <w:sz w:val="20"/>
                <w:szCs w:val="20"/>
              </w:rPr>
              <w:t xml:space="preserve">. </w:t>
            </w:r>
            <w:r w:rsidR="00531337" w:rsidRPr="00531337">
              <w:rPr>
                <w:b/>
                <w:sz w:val="20"/>
                <w:szCs w:val="20"/>
                <w:lang w:val="uk-UA"/>
              </w:rPr>
              <w:t>Ідентифікаційний код юридичної особи</w:t>
            </w:r>
          </w:p>
        </w:tc>
        <w:tc>
          <w:tcPr>
            <w:tcW w:w="2209" w:type="pct"/>
            <w:vAlign w:val="center"/>
          </w:tcPr>
          <w:p w:rsidR="00DC6C96" w:rsidRPr="00DF42E6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00379488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531337" w:rsidP="00531337">
            <w:pPr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5. Міжміський код </w:t>
            </w:r>
            <w:r>
              <w:rPr>
                <w:b/>
                <w:color w:val="000000"/>
                <w:sz w:val="20"/>
                <w:szCs w:val="20"/>
                <w:lang w:val="uk-UA"/>
              </w:rPr>
              <w:t xml:space="preserve">та </w:t>
            </w:r>
            <w:r w:rsidR="00DC6C96" w:rsidRPr="00DF42E6">
              <w:rPr>
                <w:b/>
                <w:color w:val="000000"/>
                <w:sz w:val="20"/>
                <w:szCs w:val="20"/>
              </w:rPr>
              <w:t>телефон</w:t>
            </w:r>
            <w:r>
              <w:rPr>
                <w:b/>
                <w:color w:val="000000"/>
                <w:sz w:val="20"/>
                <w:szCs w:val="20"/>
                <w:lang w:val="uk-UA"/>
              </w:rPr>
              <w:t xml:space="preserve">, </w:t>
            </w:r>
            <w:r w:rsidR="00DC6C96" w:rsidRPr="00DF42E6">
              <w:rPr>
                <w:b/>
                <w:color w:val="000000"/>
                <w:sz w:val="20"/>
                <w:szCs w:val="20"/>
              </w:rPr>
              <w:t xml:space="preserve">факс </w:t>
            </w:r>
          </w:p>
        </w:tc>
        <w:tc>
          <w:tcPr>
            <w:tcW w:w="2209" w:type="pct"/>
            <w:vAlign w:val="center"/>
          </w:tcPr>
          <w:p w:rsidR="00DC6C96" w:rsidRPr="00DF42E6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(03634)23559 (03634)23559</w:t>
            </w:r>
          </w:p>
        </w:tc>
      </w:tr>
      <w:tr w:rsidR="00DC6C96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DC6C96" w:rsidRPr="00DF42E6" w:rsidRDefault="00DC6C96" w:rsidP="00DC6C96">
            <w:pPr>
              <w:rPr>
                <w:b/>
                <w:color w:val="000000"/>
                <w:sz w:val="20"/>
                <w:szCs w:val="20"/>
              </w:rPr>
            </w:pPr>
            <w:r w:rsidRPr="00DF42E6">
              <w:rPr>
                <w:b/>
                <w:color w:val="000000"/>
                <w:sz w:val="20"/>
                <w:szCs w:val="20"/>
              </w:rPr>
              <w:t xml:space="preserve">6. </w:t>
            </w:r>
            <w:r w:rsidR="00531337" w:rsidRPr="00531337">
              <w:rPr>
                <w:b/>
                <w:sz w:val="20"/>
                <w:szCs w:val="20"/>
                <w:lang w:val="uk-UA"/>
              </w:rPr>
              <w:t>Адреса електронної пошти</w:t>
            </w:r>
          </w:p>
        </w:tc>
        <w:tc>
          <w:tcPr>
            <w:tcW w:w="2209" w:type="pct"/>
            <w:vAlign w:val="center"/>
          </w:tcPr>
          <w:p w:rsidR="00DC6C96" w:rsidRPr="00DF42E6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vat-tnt@ukr.net</w:t>
            </w:r>
          </w:p>
        </w:tc>
      </w:tr>
      <w:tr w:rsidR="00531337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531337" w:rsidRPr="00531337" w:rsidRDefault="00531337" w:rsidP="00DC6C96">
            <w:pPr>
              <w:rPr>
                <w:b/>
                <w:color w:val="000000"/>
                <w:sz w:val="20"/>
                <w:szCs w:val="20"/>
              </w:rPr>
            </w:pPr>
            <w:r w:rsidRPr="00531337">
              <w:rPr>
                <w:b/>
                <w:color w:val="000000"/>
                <w:sz w:val="20"/>
                <w:szCs w:val="20"/>
              </w:rPr>
              <w:t xml:space="preserve">7. </w:t>
            </w:r>
            <w:r w:rsidR="00C86AFD" w:rsidRPr="00C86AFD">
              <w:rPr>
                <w:b/>
                <w:sz w:val="20"/>
                <w:szCs w:val="20"/>
              </w:rPr>
              <w:t>Найменування, ідентифікаційний код юридичної особи, країна реєстрації юридичної особи та номер свідоцтва про включення до Реєстру осіб, уповноважених надавати інформаційні послуги на фондовому ринку, особи, яка проводить діяльність з оприлюднення регульованої інформації від імені учасника фондового ринку (у разі здійснення оприлюднення).</w:t>
            </w:r>
          </w:p>
        </w:tc>
        <w:tc>
          <w:tcPr>
            <w:tcW w:w="2209" w:type="pct"/>
            <w:vAlign w:val="center"/>
          </w:tcPr>
          <w:p w:rsidR="00531337" w:rsidRPr="00B23E17" w:rsidRDefault="00C453F6" w:rsidP="00DC6C96">
            <w:pPr>
              <w:rPr>
                <w:sz w:val="20"/>
                <w:szCs w:val="20"/>
              </w:rPr>
            </w:pPr>
            <w:r w:rsidRPr="00B23E17">
              <w:rPr>
                <w:sz w:val="20"/>
                <w:szCs w:val="20"/>
              </w:rPr>
              <w:t xml:space="preserve"> </w:t>
            </w:r>
          </w:p>
        </w:tc>
      </w:tr>
      <w:tr w:rsidR="00C86AFD" w:rsidTr="00902454">
        <w:tc>
          <w:tcPr>
            <w:tcW w:w="2791" w:type="pct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C86AFD" w:rsidRPr="00531337" w:rsidRDefault="00C86AFD" w:rsidP="00C86AFD">
            <w:pPr>
              <w:spacing w:before="100" w:beforeAutospacing="1" w:after="100" w:afterAutospacing="1"/>
              <w:rPr>
                <w:b/>
                <w:color w:val="000000"/>
                <w:sz w:val="20"/>
                <w:szCs w:val="20"/>
              </w:rPr>
            </w:pPr>
            <w:r w:rsidRPr="00C86AFD">
              <w:rPr>
                <w:b/>
                <w:sz w:val="20"/>
                <w:szCs w:val="20"/>
              </w:rPr>
              <w:t>8. Найменування, ідентифікаційний код юридичної особи, країна реєстрації юридичної особи та номер свідоцтва про включення до Реєстру осіб, уповноважених надавати інформаційні послуги на фондовому ринку, особи, яка здійснює подання звітності та/або адміністративних даних до Національної комісії з цінних паперів та фондового ринку (у разі, якщо емітент не подає Інформацію до Національної комісії з цінних паперів та фондового ринку безпосередньо).</w:t>
            </w:r>
          </w:p>
        </w:tc>
        <w:tc>
          <w:tcPr>
            <w:tcW w:w="2209" w:type="pct"/>
            <w:vAlign w:val="center"/>
          </w:tcPr>
          <w:p w:rsidR="00C453F6" w:rsidRPr="00B23E17" w:rsidRDefault="00C453F6" w:rsidP="00DC6C96">
            <w:pPr>
              <w:rPr>
                <w:sz w:val="20"/>
                <w:szCs w:val="20"/>
              </w:rPr>
            </w:pPr>
            <w:r w:rsidRPr="00B23E17">
              <w:rPr>
                <w:sz w:val="20"/>
                <w:szCs w:val="20"/>
              </w:rPr>
              <w:t>Державна установа "Агентство з розвитку інфраструктури фондового ринку України"</w:t>
            </w:r>
          </w:p>
          <w:p w:rsidR="00C453F6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21676262</w:t>
            </w:r>
          </w:p>
          <w:p w:rsidR="00C453F6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Україна</w:t>
            </w:r>
          </w:p>
          <w:p w:rsidR="00C86AFD" w:rsidRPr="00C86AFD" w:rsidRDefault="00C453F6" w:rsidP="00DC6C96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DR/00002/ARM</w:t>
            </w:r>
          </w:p>
        </w:tc>
      </w:tr>
      <w:tr w:rsidR="00DC6C96" w:rsidTr="00902454">
        <w:tblPrEx>
          <w:tblLook w:val="0000" w:firstRow="0" w:lastRow="0" w:firstColumn="0" w:lastColumn="0" w:noHBand="0" w:noVBand="0"/>
        </w:tblPrEx>
        <w:tc>
          <w:tcPr>
            <w:tcW w:w="5000" w:type="pct"/>
            <w:gridSpan w:val="2"/>
            <w:tcMar>
              <w:top w:w="300" w:type="dxa"/>
              <w:left w:w="60" w:type="dxa"/>
              <w:bottom w:w="300" w:type="dxa"/>
              <w:right w:w="60" w:type="dxa"/>
            </w:tcMar>
            <w:vAlign w:val="center"/>
          </w:tcPr>
          <w:p w:rsidR="00DC6C96" w:rsidRPr="00D42FB5" w:rsidRDefault="00D42FB5" w:rsidP="00C86AFD">
            <w:pPr>
              <w:pStyle w:val="a4"/>
              <w:rPr>
                <w:b/>
                <w:bCs/>
                <w:lang w:val="uk-UA"/>
              </w:rPr>
            </w:pPr>
            <w:r w:rsidRPr="00D42FB5">
              <w:rPr>
                <w:b/>
                <w:bCs/>
                <w:lang w:val="uk-UA"/>
              </w:rPr>
              <w:t>II. Дані про дату та місце оприлюднення Повідомлення (Повідомлення про інформацію)</w:t>
            </w:r>
          </w:p>
        </w:tc>
      </w:tr>
    </w:tbl>
    <w:p w:rsidR="00DC6C96" w:rsidRPr="00DF42E6" w:rsidRDefault="00DC6C96" w:rsidP="00DC6C96">
      <w:pPr>
        <w:rPr>
          <w:vanish/>
          <w:color w:val="000000"/>
          <w:sz w:val="20"/>
          <w:szCs w:val="20"/>
        </w:rPr>
      </w:pPr>
    </w:p>
    <w:p w:rsidR="00DC6C96" w:rsidRPr="00DF42E6" w:rsidRDefault="00DC6C96" w:rsidP="00DC6C96">
      <w:pPr>
        <w:rPr>
          <w:vanish/>
          <w:color w:val="000000"/>
          <w:sz w:val="20"/>
          <w:szCs w:val="20"/>
        </w:rPr>
      </w:pPr>
    </w:p>
    <w:tbl>
      <w:tblPr>
        <w:tblW w:w="5196" w:type="pct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22"/>
        <w:gridCol w:w="5469"/>
        <w:gridCol w:w="1545"/>
      </w:tblGrid>
      <w:tr w:rsidR="001714DF" w:rsidRPr="00DF42E6" w:rsidTr="00C86AFD">
        <w:trPr>
          <w:trHeight w:val="405"/>
        </w:trPr>
        <w:tc>
          <w:tcPr>
            <w:tcW w:w="3326" w:type="dxa"/>
            <w:tcMar>
              <w:top w:w="60" w:type="dxa"/>
              <w:left w:w="60" w:type="dxa"/>
              <w:bottom w:w="60" w:type="dxa"/>
              <w:right w:w="60" w:type="dxa"/>
            </w:tcMar>
            <w:vAlign w:val="bottom"/>
          </w:tcPr>
          <w:p w:rsidR="001714DF" w:rsidRPr="001714DF" w:rsidRDefault="001714DF" w:rsidP="00DF42E6">
            <w:pPr>
              <w:rPr>
                <w:b/>
                <w:sz w:val="18"/>
                <w:szCs w:val="18"/>
              </w:rPr>
            </w:pPr>
            <w:r w:rsidRPr="001714DF">
              <w:rPr>
                <w:b/>
                <w:sz w:val="18"/>
                <w:szCs w:val="18"/>
                <w:lang w:val="uk-UA"/>
              </w:rPr>
              <w:t>Повідомлення розміщено на власному веб-сайті учасника фондового ринку</w:t>
            </w:r>
            <w:r w:rsidRPr="001714DF">
              <w:rPr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314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DF42E6" w:rsidRDefault="00C453F6" w:rsidP="00DC6C96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http://tnt.pat.ua</w:t>
            </w:r>
          </w:p>
        </w:tc>
        <w:tc>
          <w:tcPr>
            <w:tcW w:w="1501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DF42E6" w:rsidRDefault="00C453F6" w:rsidP="00DC6C96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29.09.2023</w:t>
            </w:r>
          </w:p>
        </w:tc>
      </w:tr>
      <w:tr w:rsidR="001714DF" w:rsidRPr="00DF42E6" w:rsidTr="00C86AFD">
        <w:trPr>
          <w:trHeight w:val="465"/>
        </w:trPr>
        <w:tc>
          <w:tcPr>
            <w:tcW w:w="3326" w:type="dxa"/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1714DF" w:rsidRPr="001714DF" w:rsidRDefault="001714DF" w:rsidP="00DC6C96">
            <w:pPr>
              <w:jc w:val="center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314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rStyle w:val="small-text"/>
                <w:sz w:val="20"/>
                <w:szCs w:val="20"/>
              </w:rPr>
              <w:t>(</w:t>
            </w:r>
            <w:r w:rsidR="00C86AFD" w:rsidRPr="00C86AFD">
              <w:rPr>
                <w:sz w:val="20"/>
                <w:szCs w:val="20"/>
              </w:rPr>
              <w:t>URL-адреса веб-сайту</w:t>
            </w:r>
            <w:r w:rsidRPr="00DF42E6">
              <w:rPr>
                <w:rStyle w:val="small-text"/>
                <w:sz w:val="20"/>
                <w:szCs w:val="20"/>
              </w:rPr>
              <w:t>)</w:t>
            </w:r>
          </w:p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sz w:val="20"/>
                <w:szCs w:val="20"/>
              </w:rPr>
              <w:t> </w:t>
            </w:r>
          </w:p>
        </w:tc>
        <w:tc>
          <w:tcPr>
            <w:tcW w:w="1501" w:type="dxa"/>
            <w:tcMar>
              <w:top w:w="60" w:type="dxa"/>
              <w:left w:w="60" w:type="dxa"/>
              <w:bottom w:w="60" w:type="dxa"/>
              <w:right w:w="60" w:type="dxa"/>
            </w:tcMar>
          </w:tcPr>
          <w:p w:rsidR="001714DF" w:rsidRPr="00DF42E6" w:rsidRDefault="001714DF" w:rsidP="00DC6C96">
            <w:pPr>
              <w:jc w:val="center"/>
              <w:rPr>
                <w:sz w:val="20"/>
                <w:szCs w:val="20"/>
              </w:rPr>
            </w:pPr>
            <w:r w:rsidRPr="00DF42E6">
              <w:rPr>
                <w:rStyle w:val="small-text"/>
                <w:sz w:val="20"/>
                <w:szCs w:val="20"/>
              </w:rPr>
              <w:t>(дата)</w:t>
            </w:r>
          </w:p>
        </w:tc>
      </w:tr>
    </w:tbl>
    <w:p w:rsidR="00966A68" w:rsidRDefault="00966A68" w:rsidP="00C86AFD">
      <w:pPr>
        <w:rPr>
          <w:lang w:val="en-US"/>
        </w:rPr>
        <w:sectPr w:rsidR="00966A68" w:rsidSect="00C453F6">
          <w:pgSz w:w="11906" w:h="16838"/>
          <w:pgMar w:top="363" w:right="567" w:bottom="363" w:left="1417" w:header="708" w:footer="708" w:gutter="0"/>
          <w:cols w:space="708"/>
          <w:docGrid w:linePitch="360"/>
        </w:sectPr>
      </w:pPr>
    </w:p>
    <w:p w:rsidR="00966A68" w:rsidRPr="00966A68" w:rsidRDefault="00966A68" w:rsidP="00966A68">
      <w:pPr>
        <w:ind w:firstLine="240"/>
        <w:jc w:val="right"/>
        <w:rPr>
          <w:lang w:val="uk-UA"/>
        </w:rPr>
      </w:pPr>
      <w:bookmarkStart w:id="2" w:name="9105"/>
      <w:bookmarkEnd w:id="2"/>
      <w:r w:rsidRPr="00966A68">
        <w:rPr>
          <w:sz w:val="18"/>
          <w:lang w:val="uk-UA"/>
        </w:rPr>
        <w:lastRenderedPageBreak/>
        <w:t>Додаток 28</w:t>
      </w:r>
      <w:r w:rsidRPr="00966A68">
        <w:rPr>
          <w:lang w:val="uk-UA"/>
        </w:rPr>
        <w:br/>
      </w:r>
      <w:r w:rsidRPr="00966A68">
        <w:rPr>
          <w:sz w:val="18"/>
          <w:lang w:val="uk-UA"/>
        </w:rPr>
        <w:t>до Положення про розкриття інформації емітентами цінних паперів</w:t>
      </w:r>
      <w:r w:rsidRPr="00966A68">
        <w:rPr>
          <w:lang w:val="uk-UA"/>
        </w:rPr>
        <w:br/>
      </w:r>
      <w:r w:rsidRPr="00966A68">
        <w:rPr>
          <w:sz w:val="18"/>
          <w:lang w:val="uk-UA"/>
        </w:rPr>
        <w:t>(пункт 25 глави 1 розділу III)</w:t>
      </w:r>
      <w:bookmarkStart w:id="3" w:name="9108"/>
      <w:bookmarkEnd w:id="3"/>
    </w:p>
    <w:p w:rsidR="00966A68" w:rsidRPr="00966A68" w:rsidRDefault="00966A68" w:rsidP="00966A68">
      <w:pPr>
        <w:spacing w:beforeAutospacing="1" w:afterAutospacing="1"/>
        <w:jc w:val="center"/>
        <w:outlineLvl w:val="2"/>
        <w:rPr>
          <w:b/>
          <w:bCs/>
          <w:sz w:val="27"/>
          <w:szCs w:val="27"/>
          <w:lang w:val="uk-UA"/>
        </w:rPr>
      </w:pPr>
      <w:r w:rsidRPr="00966A68">
        <w:rPr>
          <w:b/>
          <w:bCs/>
          <w:sz w:val="27"/>
          <w:szCs w:val="27"/>
          <w:lang w:val="uk-UA"/>
        </w:rPr>
        <w:t>ВІДОМОСТІ</w:t>
      </w:r>
      <w:r w:rsidRPr="00966A68">
        <w:rPr>
          <w:b/>
          <w:bCs/>
          <w:sz w:val="27"/>
          <w:szCs w:val="27"/>
          <w:lang w:val="uk-UA"/>
        </w:rPr>
        <w:br/>
        <w:t xml:space="preserve"> про зміну адреси власного веб-сайту емітента</w:t>
      </w:r>
      <w:bookmarkStart w:id="4" w:name="9109"/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66A68" w:rsidRPr="00966A68" w:rsidTr="00F732D6">
        <w:tc>
          <w:tcPr>
            <w:tcW w:w="9571" w:type="dxa"/>
            <w:shd w:val="clear" w:color="auto" w:fill="auto"/>
          </w:tcPr>
          <w:p w:rsidR="00966A68" w:rsidRPr="00966A68" w:rsidRDefault="00966A68" w:rsidP="00966A68">
            <w:pPr>
              <w:rPr>
                <w:b/>
                <w:lang w:val="uk-UA"/>
              </w:rPr>
            </w:pPr>
            <w:r w:rsidRPr="00966A68">
              <w:rPr>
                <w:b/>
                <w:lang w:val="uk-UA"/>
              </w:rPr>
              <w:t>Зміст інформації</w:t>
            </w:r>
          </w:p>
        </w:tc>
      </w:tr>
      <w:tr w:rsidR="00966A68" w:rsidRPr="00966A68" w:rsidTr="00F732D6">
        <w:tc>
          <w:tcPr>
            <w:tcW w:w="9571" w:type="dxa"/>
            <w:shd w:val="clear" w:color="auto" w:fill="auto"/>
          </w:tcPr>
          <w:p w:rsidR="00966A68" w:rsidRPr="00966A68" w:rsidRDefault="00966A68" w:rsidP="00966A68">
            <w:pPr>
              <w:rPr>
                <w:lang w:val="uk-UA"/>
              </w:rPr>
            </w:pPr>
            <w:r w:rsidRPr="00966A68">
              <w:rPr>
                <w:lang w:val="uk-UA"/>
              </w:rPr>
              <w:t>АКЦІОНЕРНЕ ТОВАРИСТВО "ТНТ" (код за ЄДРПОУ: 00379488, місцезнаходження: : 34300, Рівненська обл., Вараський р-н, смт. Володимирець, вул. Соборна, буд. 4) повідомляє про зміну сторінки Товариства в мережі Інтернет:</w:t>
            </w:r>
          </w:p>
          <w:p w:rsidR="00966A68" w:rsidRPr="00966A68" w:rsidRDefault="00966A68" w:rsidP="00966A68">
            <w:pPr>
              <w:rPr>
                <w:lang w:val="uk-UA"/>
              </w:rPr>
            </w:pPr>
          </w:p>
          <w:p w:rsidR="00966A68" w:rsidRPr="00966A68" w:rsidRDefault="00966A68" w:rsidP="00966A68">
            <w:pPr>
              <w:rPr>
                <w:lang w:val="uk-UA"/>
              </w:rPr>
            </w:pPr>
            <w:r w:rsidRPr="00966A68">
              <w:rPr>
                <w:lang w:val="uk-UA"/>
              </w:rPr>
              <w:t>Дата зміни адреси веб-сайту: 29.09.2023 р.</w:t>
            </w:r>
          </w:p>
          <w:p w:rsidR="00966A68" w:rsidRPr="00966A68" w:rsidRDefault="00966A68" w:rsidP="00966A68">
            <w:pPr>
              <w:rPr>
                <w:lang w:val="uk-UA"/>
              </w:rPr>
            </w:pPr>
            <w:r w:rsidRPr="00966A68">
              <w:rPr>
                <w:lang w:val="uk-UA"/>
              </w:rPr>
              <w:t>Cтара URL-адреса веб-сайту: http://00379488.denwer.com.ua/</w:t>
            </w:r>
          </w:p>
          <w:p w:rsidR="00966A68" w:rsidRPr="00966A68" w:rsidRDefault="00966A68" w:rsidP="00966A68">
            <w:pPr>
              <w:rPr>
                <w:lang w:val="uk-UA"/>
              </w:rPr>
            </w:pPr>
            <w:r w:rsidRPr="00966A68">
              <w:rPr>
                <w:lang w:val="uk-UA"/>
              </w:rPr>
              <w:t>Нова URL-адреса веб-сайту: http://tnt.pat.ua</w:t>
            </w:r>
          </w:p>
        </w:tc>
      </w:tr>
    </w:tbl>
    <w:p w:rsidR="00966A68" w:rsidRPr="00966A68" w:rsidRDefault="00966A68" w:rsidP="00966A68">
      <w:pPr>
        <w:rPr>
          <w:lang w:val="uk-UA"/>
        </w:rPr>
      </w:pPr>
    </w:p>
    <w:p w:rsidR="003C4C1A" w:rsidRPr="00B23E17" w:rsidRDefault="003C4C1A" w:rsidP="00C86AFD"/>
    <w:sectPr w:rsidR="003C4C1A" w:rsidRPr="00B23E17" w:rsidSect="00966A68">
      <w:pgSz w:w="11906" w:h="16838"/>
      <w:pgMar w:top="363" w:right="567" w:bottom="36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53F6"/>
    <w:rsid w:val="00020BCB"/>
    <w:rsid w:val="001714DF"/>
    <w:rsid w:val="002D6506"/>
    <w:rsid w:val="003275D1"/>
    <w:rsid w:val="00375E69"/>
    <w:rsid w:val="003C4C1A"/>
    <w:rsid w:val="004263EB"/>
    <w:rsid w:val="0044001B"/>
    <w:rsid w:val="004E61FF"/>
    <w:rsid w:val="00531337"/>
    <w:rsid w:val="006C6B5C"/>
    <w:rsid w:val="007E37D1"/>
    <w:rsid w:val="007F5510"/>
    <w:rsid w:val="00902454"/>
    <w:rsid w:val="00966A68"/>
    <w:rsid w:val="009A60E3"/>
    <w:rsid w:val="009F2C05"/>
    <w:rsid w:val="00A372E3"/>
    <w:rsid w:val="00B23E17"/>
    <w:rsid w:val="00B71BC8"/>
    <w:rsid w:val="00C453F6"/>
    <w:rsid w:val="00C86AFD"/>
    <w:rsid w:val="00CD55EE"/>
    <w:rsid w:val="00D055A7"/>
    <w:rsid w:val="00D42B2D"/>
    <w:rsid w:val="00D42FB5"/>
    <w:rsid w:val="00DC6C96"/>
    <w:rsid w:val="00DF42E6"/>
    <w:rsid w:val="00E20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C6C96"/>
    <w:rPr>
      <w:sz w:val="24"/>
      <w:szCs w:val="24"/>
    </w:rPr>
  </w:style>
  <w:style w:type="paragraph" w:styleId="3">
    <w:name w:val="heading 3"/>
    <w:basedOn w:val="a"/>
    <w:link w:val="30"/>
    <w:qFormat/>
    <w:rsid w:val="00DC6C96"/>
    <w:pPr>
      <w:jc w:val="center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C6C96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sid w:val="00DC6C96"/>
    <w:rPr>
      <w:b/>
      <w:bCs/>
      <w:sz w:val="28"/>
      <w:szCs w:val="28"/>
      <w:lang w:val="ru-RU" w:eastAsia="ru-RU" w:bidi="ar-SA"/>
    </w:rPr>
  </w:style>
  <w:style w:type="character" w:customStyle="1" w:styleId="small-text1">
    <w:name w:val="small-text1"/>
    <w:rsid w:val="00DC6C96"/>
    <w:rPr>
      <w:sz w:val="20"/>
      <w:szCs w:val="20"/>
    </w:rPr>
  </w:style>
  <w:style w:type="paragraph" w:styleId="a4">
    <w:name w:val="Normal (Web)"/>
    <w:basedOn w:val="a"/>
    <w:uiPriority w:val="99"/>
    <w:unhideWhenUsed/>
    <w:rsid w:val="00DC6C96"/>
    <w:pPr>
      <w:spacing w:before="100" w:beforeAutospacing="1" w:after="100" w:afterAutospacing="1"/>
    </w:pPr>
  </w:style>
  <w:style w:type="character" w:customStyle="1" w:styleId="small-text">
    <w:name w:val="small-text"/>
    <w:basedOn w:val="a0"/>
    <w:rsid w:val="00DC6C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C6C96"/>
    <w:rPr>
      <w:sz w:val="24"/>
      <w:szCs w:val="24"/>
    </w:rPr>
  </w:style>
  <w:style w:type="paragraph" w:styleId="3">
    <w:name w:val="heading 3"/>
    <w:basedOn w:val="a"/>
    <w:link w:val="30"/>
    <w:qFormat/>
    <w:rsid w:val="00DC6C96"/>
    <w:pPr>
      <w:jc w:val="center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DC6C96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link w:val="3"/>
    <w:rsid w:val="00DC6C96"/>
    <w:rPr>
      <w:b/>
      <w:bCs/>
      <w:sz w:val="28"/>
      <w:szCs w:val="28"/>
      <w:lang w:val="ru-RU" w:eastAsia="ru-RU" w:bidi="ar-SA"/>
    </w:rPr>
  </w:style>
  <w:style w:type="character" w:customStyle="1" w:styleId="small-text1">
    <w:name w:val="small-text1"/>
    <w:rsid w:val="00DC6C96"/>
    <w:rPr>
      <w:sz w:val="20"/>
      <w:szCs w:val="20"/>
    </w:rPr>
  </w:style>
  <w:style w:type="paragraph" w:styleId="a4">
    <w:name w:val="Normal (Web)"/>
    <w:basedOn w:val="a"/>
    <w:uiPriority w:val="99"/>
    <w:unhideWhenUsed/>
    <w:rsid w:val="00DC6C96"/>
    <w:pPr>
      <w:spacing w:before="100" w:beforeAutospacing="1" w:after="100" w:afterAutospacing="1"/>
    </w:pPr>
  </w:style>
  <w:style w:type="character" w:customStyle="1" w:styleId="small-text">
    <w:name w:val="small-text"/>
    <w:basedOn w:val="a0"/>
    <w:rsid w:val="00DC6C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OI\DOTS\dodatok15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8DBD227-91D4-44AA-92A7-95EB35B0A4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dodatok15</Template>
  <TotalTime>1</TotalTime>
  <Pages>2</Pages>
  <Words>443</Words>
  <Characters>2530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Титульний аркуш</vt:lpstr>
    </vt:vector>
  </TitlesOfParts>
  <Company/>
  <LinksUpToDate>false</LinksUpToDate>
  <CharactersWithSpaces>2968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Титульний аркуш</dc:title>
  <dc:creator>Benefit Brok</dc:creator>
  <cp:lastModifiedBy>Benefit Brok</cp:lastModifiedBy>
  <cp:revision>2</cp:revision>
  <cp:lastPrinted>2013-07-11T13:29:00Z</cp:lastPrinted>
  <dcterms:created xsi:type="dcterms:W3CDTF">2023-09-29T12:38:00Z</dcterms:created>
  <dcterms:modified xsi:type="dcterms:W3CDTF">2023-09-29T12:38:00Z</dcterms:modified>
</cp:coreProperties>
</file>